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D3" w:rsidRPr="008177D3" w:rsidRDefault="008177D3" w:rsidP="008177D3">
      <w:pPr>
        <w:ind w:left="-567"/>
        <w:rPr>
          <w:b/>
        </w:rPr>
      </w:pPr>
      <w:r w:rsidRPr="008177D3">
        <w:rPr>
          <w:b/>
        </w:rPr>
        <w:t>Προς</w:t>
      </w:r>
    </w:p>
    <w:p w:rsidR="008177D3" w:rsidRPr="008177D3" w:rsidRDefault="008177D3" w:rsidP="008177D3">
      <w:pPr>
        <w:ind w:left="-567"/>
        <w:rPr>
          <w:b/>
        </w:rPr>
      </w:pPr>
    </w:p>
    <w:p w:rsidR="008177D3" w:rsidRPr="008177D3" w:rsidRDefault="008177D3" w:rsidP="008177D3">
      <w:pPr>
        <w:ind w:left="-567"/>
        <w:rPr>
          <w:b/>
        </w:rPr>
      </w:pPr>
    </w:p>
    <w:p w:rsidR="008177D3" w:rsidRPr="008177D3" w:rsidRDefault="008177D3" w:rsidP="008177D3">
      <w:pPr>
        <w:ind w:left="-567"/>
        <w:rPr>
          <w:b/>
        </w:rPr>
      </w:pPr>
    </w:p>
    <w:p w:rsidR="008177D3" w:rsidRPr="008177D3" w:rsidRDefault="008177D3" w:rsidP="008177D3">
      <w:pPr>
        <w:ind w:left="-567"/>
        <w:rPr>
          <w:b/>
        </w:rPr>
      </w:pPr>
      <w:r w:rsidRPr="008177D3">
        <w:rPr>
          <w:b/>
        </w:rPr>
        <w:t>Θέμα:</w:t>
      </w:r>
    </w:p>
    <w:p w:rsidR="008177D3" w:rsidRDefault="008177D3" w:rsidP="008177D3">
      <w:pPr>
        <w:ind w:left="-567"/>
        <w:rPr>
          <w:b/>
        </w:rPr>
      </w:pPr>
      <w:r w:rsidRPr="008177D3">
        <w:rPr>
          <w:b/>
        </w:rPr>
        <w:t>Σχετ:</w:t>
      </w:r>
      <w:r w:rsidRPr="008177D3">
        <w:rPr>
          <w:b/>
        </w:rPr>
        <w:tab/>
      </w:r>
      <w:r w:rsidRPr="008177D3">
        <w:rPr>
          <w:b/>
        </w:rPr>
        <w:tab/>
      </w:r>
    </w:p>
    <w:p w:rsidR="008177D3" w:rsidRDefault="008177D3" w:rsidP="008177D3"/>
    <w:sectPr w:rsidR="008177D3" w:rsidSect="00817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6E" w:rsidRDefault="00B2666E" w:rsidP="008177D3">
      <w:pPr>
        <w:spacing w:after="0" w:line="240" w:lineRule="auto"/>
      </w:pPr>
      <w:r>
        <w:separator/>
      </w:r>
    </w:p>
  </w:endnote>
  <w:endnote w:type="continuationSeparator" w:id="0">
    <w:p w:rsidR="00B2666E" w:rsidRDefault="00B2666E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D9" w:rsidRDefault="009868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D9" w:rsidRDefault="009868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D3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  <w:r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-781050</wp:posOffset>
              </wp:positionH>
              <wp:positionV relativeFrom="paragraph">
                <wp:posOffset>66040</wp:posOffset>
              </wp:positionV>
              <wp:extent cx="1409700" cy="32400"/>
              <wp:effectExtent l="0" t="0" r="0" b="5715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24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F1060" id="Ορθογώνιο 4" o:spid="_x0000_s1026" style="position:absolute;margin-left:-61.5pt;margin-top:5.2pt;width:111pt;height: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" fillcolor="#2fbaf9" stroked="f" strokeweight="1pt"/>
          </w:pict>
        </mc:Fallback>
      </mc:AlternateContent>
    </w:r>
  </w:p>
  <w:p w:rsidR="008177D3" w:rsidRPr="008F1A10" w:rsidRDefault="008177D3" w:rsidP="008177D3">
    <w:pPr>
      <w:spacing w:after="0"/>
      <w:ind w:left="-1134" w:right="-1228"/>
      <w:rPr>
        <w:rFonts w:cstheme="minorHAnsi"/>
        <w:b/>
        <w:sz w:val="16"/>
        <w:szCs w:val="20"/>
      </w:rPr>
    </w:pPr>
    <w:r w:rsidRPr="008F1A10">
      <w:rPr>
        <w:rFonts w:cstheme="minorHAnsi"/>
        <w:b/>
        <w:sz w:val="16"/>
        <w:szCs w:val="20"/>
      </w:rPr>
      <w:t>Πληροφορίες</w:t>
    </w:r>
  </w:p>
  <w:p w:rsidR="008177D3" w:rsidRPr="008F1A10" w:rsidRDefault="008177D3" w:rsidP="008177D3">
    <w:pPr>
      <w:spacing w:after="0"/>
      <w:ind w:left="-1134" w:right="-1228"/>
      <w:rPr>
        <w:rFonts w:cstheme="minorHAnsi"/>
        <w:b/>
        <w:sz w:val="16"/>
        <w:szCs w:val="20"/>
      </w:rPr>
    </w:pPr>
    <w:r w:rsidRPr="009868D9">
      <w:rPr>
        <w:rFonts w:cstheme="minorHAnsi"/>
        <w:b/>
        <w:sz w:val="16"/>
        <w:szCs w:val="20"/>
        <w:highlight w:val="yellow"/>
      </w:rPr>
      <w:t>Απόστολος Πεχλιβανίδης</w:t>
    </w:r>
  </w:p>
  <w:p w:rsidR="008177D3" w:rsidRPr="008F1A10" w:rsidRDefault="008177D3" w:rsidP="008177D3">
    <w:pPr>
      <w:tabs>
        <w:tab w:val="center" w:pos="3597"/>
      </w:tabs>
      <w:spacing w:after="0"/>
      <w:ind w:left="-1134" w:right="-1228"/>
      <w:rPr>
        <w:rFonts w:cstheme="minorHAnsi"/>
        <w:sz w:val="16"/>
        <w:szCs w:val="20"/>
      </w:rPr>
    </w:pPr>
    <w:r w:rsidRPr="008F1A10">
      <w:rPr>
        <w:rFonts w:cstheme="minorHAnsi"/>
        <w:sz w:val="16"/>
        <w:szCs w:val="20"/>
      </w:rPr>
      <w:t xml:space="preserve">Τ. : </w:t>
    </w:r>
    <w:r w:rsidRPr="009868D9">
      <w:rPr>
        <w:rFonts w:cstheme="minorHAnsi"/>
        <w:sz w:val="16"/>
        <w:szCs w:val="20"/>
        <w:highlight w:val="yellow"/>
      </w:rPr>
      <w:t>25310 39301</w:t>
    </w:r>
    <w:r w:rsidRPr="008F1A10">
      <w:rPr>
        <w:rFonts w:cstheme="minorHAnsi"/>
        <w:sz w:val="16"/>
        <w:szCs w:val="20"/>
      </w:rPr>
      <w:tab/>
    </w:r>
  </w:p>
  <w:p w:rsidR="008177D3" w:rsidRPr="008177D3" w:rsidRDefault="008177D3" w:rsidP="008177D3">
    <w:pPr>
      <w:spacing w:after="0"/>
      <w:ind w:left="-1134" w:right="-1228"/>
      <w:rPr>
        <w:rFonts w:cstheme="minorHAnsi"/>
        <w:b/>
        <w:sz w:val="16"/>
        <w:szCs w:val="20"/>
      </w:rPr>
    </w:pPr>
    <w:r w:rsidRPr="008177D3">
      <w:rPr>
        <w:rFonts w:cstheme="minorHAnsi"/>
        <w:b/>
        <w:sz w:val="16"/>
        <w:szCs w:val="20"/>
        <w:lang w:val="en-US"/>
      </w:rPr>
      <w:t>Information</w:t>
    </w:r>
    <w:r w:rsidRPr="008177D3">
      <w:rPr>
        <w:rFonts w:cstheme="minorHAnsi"/>
        <w:b/>
        <w:sz w:val="16"/>
        <w:szCs w:val="20"/>
      </w:rPr>
      <w:t xml:space="preserve"> </w:t>
    </w:r>
  </w:p>
  <w:p w:rsidR="008177D3" w:rsidRPr="00490460" w:rsidRDefault="008177D3" w:rsidP="008177D3">
    <w:pPr>
      <w:spacing w:after="0"/>
      <w:ind w:left="-1134" w:right="-1228"/>
      <w:rPr>
        <w:rFonts w:cstheme="minorHAnsi"/>
        <w:b/>
        <w:sz w:val="16"/>
        <w:szCs w:val="20"/>
      </w:rPr>
    </w:pPr>
    <w:r w:rsidRPr="009868D9">
      <w:rPr>
        <w:rFonts w:cstheme="minorHAnsi"/>
        <w:b/>
        <w:sz w:val="16"/>
        <w:szCs w:val="20"/>
        <w:highlight w:val="yellow"/>
        <w:lang w:val="en-US"/>
      </w:rPr>
      <w:t>Apostolos</w:t>
    </w:r>
    <w:r w:rsidRPr="009868D9">
      <w:rPr>
        <w:rFonts w:cstheme="minorHAnsi"/>
        <w:b/>
        <w:sz w:val="16"/>
        <w:szCs w:val="20"/>
        <w:highlight w:val="yellow"/>
      </w:rPr>
      <w:t xml:space="preserve"> </w:t>
    </w:r>
    <w:proofErr w:type="spellStart"/>
    <w:r w:rsidRPr="009868D9">
      <w:rPr>
        <w:rFonts w:cstheme="minorHAnsi"/>
        <w:b/>
        <w:sz w:val="16"/>
        <w:szCs w:val="20"/>
        <w:highlight w:val="yellow"/>
        <w:lang w:val="en-US"/>
      </w:rPr>
      <w:t>Pechlivanidis</w:t>
    </w:r>
    <w:proofErr w:type="spellEnd"/>
  </w:p>
  <w:p w:rsidR="008177D3" w:rsidRPr="008F1A10" w:rsidRDefault="008177D3" w:rsidP="008177D3">
    <w:pPr>
      <w:spacing w:after="0"/>
      <w:ind w:left="-1134" w:right="-1228"/>
      <w:rPr>
        <w:rFonts w:cstheme="minorHAnsi"/>
        <w:sz w:val="16"/>
        <w:szCs w:val="20"/>
        <w:lang w:val="en-US"/>
      </w:rPr>
    </w:pPr>
    <w:proofErr w:type="gramStart"/>
    <w:r w:rsidRPr="008F1A10">
      <w:rPr>
        <w:rFonts w:cstheme="minorHAnsi"/>
        <w:sz w:val="16"/>
        <w:szCs w:val="20"/>
        <w:lang w:val="en-US"/>
      </w:rPr>
      <w:t>T :</w:t>
    </w:r>
    <w:proofErr w:type="gramEnd"/>
    <w:r w:rsidRPr="008F1A10">
      <w:rPr>
        <w:rFonts w:cstheme="minorHAnsi"/>
        <w:sz w:val="16"/>
        <w:szCs w:val="20"/>
        <w:lang w:val="en-US"/>
      </w:rPr>
      <w:t xml:space="preserve"> + 30 </w:t>
    </w:r>
    <w:r w:rsidRPr="009868D9">
      <w:rPr>
        <w:rFonts w:cstheme="minorHAnsi"/>
        <w:sz w:val="16"/>
        <w:szCs w:val="20"/>
        <w:highlight w:val="yellow"/>
        <w:lang w:val="en-US"/>
      </w:rPr>
      <w:t>25310 39301</w:t>
    </w:r>
  </w:p>
  <w:p w:rsidR="008177D3" w:rsidRPr="003541E4" w:rsidRDefault="008177D3" w:rsidP="008177D3">
    <w:pPr>
      <w:spacing w:after="0"/>
      <w:ind w:left="-1134" w:right="-1228"/>
      <w:rPr>
        <w:rFonts w:ascii="Arial" w:hAnsi="Arial" w:cs="Arial"/>
        <w:b/>
        <w:sz w:val="18"/>
        <w:szCs w:val="18"/>
      </w:rPr>
    </w:pPr>
    <w:r w:rsidRPr="008F1A10">
      <w:rPr>
        <w:rFonts w:cstheme="minorHAnsi"/>
        <w:sz w:val="16"/>
        <w:szCs w:val="20"/>
      </w:rPr>
      <w:t xml:space="preserve">Ε: </w:t>
    </w:r>
    <w:hyperlink r:id="rId1" w:history="1">
      <w:r w:rsidRPr="009868D9">
        <w:rPr>
          <w:rStyle w:val="-"/>
          <w:rFonts w:cstheme="minorHAnsi"/>
          <w:sz w:val="16"/>
          <w:szCs w:val="20"/>
          <w:highlight w:val="yellow"/>
          <w:lang w:val="en-US"/>
        </w:rPr>
        <w:t>apechliv</w:t>
      </w:r>
      <w:r w:rsidRPr="009868D9">
        <w:rPr>
          <w:rStyle w:val="-"/>
          <w:rFonts w:cstheme="minorHAnsi"/>
          <w:sz w:val="16"/>
          <w:szCs w:val="20"/>
          <w:highlight w:val="yellow"/>
        </w:rPr>
        <w:t>@</w:t>
      </w:r>
      <w:r w:rsidRPr="009868D9">
        <w:rPr>
          <w:rStyle w:val="-"/>
          <w:rFonts w:cstheme="minorHAnsi"/>
          <w:sz w:val="16"/>
          <w:szCs w:val="20"/>
          <w:highlight w:val="yellow"/>
          <w:lang w:val="en-US"/>
        </w:rPr>
        <w:t>admin</w:t>
      </w:r>
      <w:r w:rsidRPr="009868D9">
        <w:rPr>
          <w:rStyle w:val="-"/>
          <w:rFonts w:cstheme="minorHAnsi"/>
          <w:sz w:val="16"/>
          <w:szCs w:val="20"/>
          <w:highlight w:val="yellow"/>
        </w:rPr>
        <w:t>.</w:t>
      </w:r>
      <w:r w:rsidRPr="009868D9">
        <w:rPr>
          <w:rStyle w:val="-"/>
          <w:rFonts w:cstheme="minorHAnsi"/>
          <w:sz w:val="16"/>
          <w:szCs w:val="20"/>
          <w:highlight w:val="yellow"/>
          <w:lang w:val="en-US"/>
        </w:rPr>
        <w:t>duth</w:t>
      </w:r>
      <w:r w:rsidRPr="009868D9">
        <w:rPr>
          <w:rStyle w:val="-"/>
          <w:rFonts w:cstheme="minorHAnsi"/>
          <w:sz w:val="16"/>
          <w:szCs w:val="20"/>
          <w:highlight w:val="yellow"/>
        </w:rPr>
        <w:t>.</w:t>
      </w:r>
      <w:r w:rsidRPr="009868D9">
        <w:rPr>
          <w:rStyle w:val="-"/>
          <w:rFonts w:cstheme="minorHAnsi"/>
          <w:sz w:val="16"/>
          <w:szCs w:val="20"/>
          <w:highlight w:val="yellow"/>
          <w:lang w:val="en-US"/>
        </w:rPr>
        <w:t>gr</w:t>
      </w:r>
    </w:hyperlink>
    <w:bookmarkStart w:id="0" w:name="_GoBack"/>
    <w:bookmarkEnd w:id="0"/>
    <w:r w:rsidRPr="008F1A10">
      <w:rPr>
        <w:rFonts w:cstheme="minorHAnsi"/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6E" w:rsidRDefault="00B2666E" w:rsidP="008177D3">
      <w:pPr>
        <w:spacing w:after="0" w:line="240" w:lineRule="auto"/>
      </w:pPr>
      <w:r>
        <w:separator/>
      </w:r>
    </w:p>
  </w:footnote>
  <w:footnote w:type="continuationSeparator" w:id="0">
    <w:p w:rsidR="00B2666E" w:rsidRDefault="00B2666E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D9" w:rsidRDefault="00986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D9" w:rsidRDefault="009868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9868D9" w:rsidTr="0076034B">
      <w:trPr>
        <w:trHeight w:val="2519"/>
        <w:jc w:val="center"/>
      </w:trPr>
      <w:tc>
        <w:tcPr>
          <w:tcW w:w="2268" w:type="dxa"/>
        </w:tcPr>
        <w:p w:rsidR="008177D3" w:rsidRPr="00705123" w:rsidRDefault="008177D3" w:rsidP="008177D3">
          <w:pPr>
            <w:jc w:val="center"/>
            <w:rPr>
              <w:rFonts w:cstheme="minorHAnsi"/>
              <w:b/>
            </w:rPr>
          </w:pPr>
          <w:r w:rsidRPr="00705123">
            <w:rPr>
              <w:rFonts w:cstheme="minorHAnsi"/>
              <w:noProof/>
            </w:rPr>
            <w:drawing>
              <wp:anchor distT="0" distB="0" distL="114300" distR="114300" simplePos="0" relativeHeight="251659264" behindDoc="1" locked="0" layoutInCell="1" allowOverlap="1" wp14:anchorId="0BFAE16B" wp14:editId="32A68590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3" name="Εικόνα 3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8177D3" w:rsidRDefault="008177D3" w:rsidP="008177D3">
          <w:pPr>
            <w:spacing w:after="0"/>
            <w:rPr>
              <w:rFonts w:cstheme="minorHAnsi"/>
              <w:b/>
            </w:rPr>
          </w:pPr>
          <w:r w:rsidRPr="001A2982">
            <w:rPr>
              <w:rFonts w:cstheme="minorHAnsi"/>
              <w:b/>
            </w:rPr>
            <w:t xml:space="preserve">Διεύθυνση </w:t>
          </w:r>
          <w:r w:rsidR="009868D9">
            <w:rPr>
              <w:rFonts w:cstheme="minorHAnsi"/>
              <w:b/>
            </w:rPr>
            <w:t>Τεχνικών Έργων</w:t>
          </w:r>
        </w:p>
        <w:p w:rsidR="009868D9" w:rsidRPr="009868D9" w:rsidRDefault="009868D9" w:rsidP="008177D3">
          <w:pPr>
            <w:spacing w:after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>Τμήμα Τεχνικών Έργων Ξάνθης</w:t>
          </w:r>
        </w:p>
        <w:p w:rsidR="008177D3" w:rsidRDefault="008177D3" w:rsidP="009868D9">
          <w:pPr>
            <w:spacing w:after="0" w:line="276" w:lineRule="auto"/>
            <w:rPr>
              <w:rFonts w:cstheme="minorHAnsi"/>
              <w:sz w:val="20"/>
            </w:rPr>
          </w:pPr>
          <w:r w:rsidRPr="009868D9">
            <w:rPr>
              <w:rFonts w:cstheme="minorHAnsi"/>
              <w:sz w:val="20"/>
              <w:highlight w:val="yellow"/>
            </w:rPr>
            <w:t>Πανεπιστημιούπολη</w:t>
          </w:r>
          <w:r w:rsidR="009868D9" w:rsidRPr="009868D9">
            <w:rPr>
              <w:rFonts w:cstheme="minorHAnsi"/>
              <w:sz w:val="20"/>
              <w:highlight w:val="yellow"/>
            </w:rPr>
            <w:t xml:space="preserve">, </w:t>
          </w:r>
          <w:r w:rsidRPr="009868D9">
            <w:rPr>
              <w:rFonts w:cstheme="minorHAnsi"/>
              <w:sz w:val="20"/>
              <w:highlight w:val="yellow"/>
            </w:rPr>
            <w:t>69 100 Κομοτηνή</w:t>
          </w:r>
        </w:p>
        <w:p w:rsidR="009868D9" w:rsidRPr="009868D9" w:rsidRDefault="009868D9" w:rsidP="009868D9">
          <w:pPr>
            <w:spacing w:after="0" w:line="276" w:lineRule="auto"/>
            <w:rPr>
              <w:rFonts w:cstheme="minorHAnsi"/>
              <w:sz w:val="10"/>
            </w:rPr>
          </w:pPr>
          <w:r>
            <w:rPr>
              <w:rFonts w:cstheme="minorHAnsi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47625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F8C68A" id="Ορθογώνιο 6" o:spid="_x0000_s1026" style="position:absolute;margin-left:-.3pt;margin-top:3.75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" fillcolor="#2fbaf9" stroked="f" strokeweight="1pt"/>
                </w:pict>
              </mc:Fallback>
            </mc:AlternateContent>
          </w:r>
        </w:p>
        <w:p w:rsidR="009868D9" w:rsidRDefault="009868D9" w:rsidP="009868D9">
          <w:pPr>
            <w:spacing w:after="0" w:line="276" w:lineRule="auto"/>
            <w:rPr>
              <w:rFonts w:cstheme="minorHAnsi"/>
              <w:b/>
              <w:lang w:val="en-US"/>
            </w:rPr>
          </w:pPr>
          <w:r w:rsidRPr="009868D9">
            <w:rPr>
              <w:rFonts w:cstheme="minorHAnsi"/>
              <w:b/>
              <w:lang w:val="en-US"/>
            </w:rPr>
            <w:t>Technical Works Directorate</w:t>
          </w:r>
        </w:p>
        <w:p w:rsidR="009868D9" w:rsidRPr="009868D9" w:rsidRDefault="009868D9" w:rsidP="009868D9">
          <w:pPr>
            <w:spacing w:after="0"/>
            <w:rPr>
              <w:rFonts w:cstheme="minorHAnsi"/>
              <w:b/>
              <w:lang w:val="en-US"/>
            </w:rPr>
          </w:pPr>
          <w:r w:rsidRPr="009868D9">
            <w:rPr>
              <w:rFonts w:cstheme="minorHAnsi"/>
              <w:b/>
              <w:lang w:val="en-US"/>
            </w:rPr>
            <w:t>Department of Technical Works in Xanthi</w:t>
          </w:r>
        </w:p>
        <w:p w:rsidR="008177D3" w:rsidRPr="009868D9" w:rsidRDefault="008177D3" w:rsidP="008177D3">
          <w:pPr>
            <w:spacing w:after="0"/>
            <w:rPr>
              <w:rFonts w:cstheme="minorHAnsi"/>
              <w:sz w:val="20"/>
              <w:lang w:val="en-US"/>
            </w:rPr>
          </w:pPr>
          <w:r w:rsidRPr="009868D9">
            <w:rPr>
              <w:rFonts w:cstheme="minorHAnsi"/>
              <w:sz w:val="20"/>
              <w:highlight w:val="yellow"/>
              <w:lang w:val="en-US"/>
            </w:rPr>
            <w:t>University Campus</w:t>
          </w:r>
          <w:r w:rsidR="009868D9" w:rsidRPr="009868D9">
            <w:rPr>
              <w:rFonts w:cstheme="minorHAnsi"/>
              <w:sz w:val="20"/>
              <w:highlight w:val="yellow"/>
            </w:rPr>
            <w:t xml:space="preserve">, </w:t>
          </w:r>
          <w:r w:rsidRPr="009868D9">
            <w:rPr>
              <w:rFonts w:cstheme="minorHAnsi"/>
              <w:sz w:val="20"/>
              <w:highlight w:val="yellow"/>
              <w:lang w:val="en-US"/>
            </w:rPr>
            <w:t>69 100 Komotini</w:t>
          </w:r>
        </w:p>
      </w:tc>
    </w:tr>
  </w:tbl>
  <w:p w:rsidR="008177D3" w:rsidRPr="009868D9" w:rsidRDefault="008177D3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8177D3"/>
    <w:rsid w:val="009868D9"/>
    <w:rsid w:val="00B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F6FE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echliv@admin.duth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Ειρήνη Βλαχοπούλου</cp:lastModifiedBy>
  <cp:revision>2</cp:revision>
  <dcterms:created xsi:type="dcterms:W3CDTF">2025-01-23T11:05:00Z</dcterms:created>
  <dcterms:modified xsi:type="dcterms:W3CDTF">2025-01-23T11:05:00Z</dcterms:modified>
</cp:coreProperties>
</file>